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364"/>
        <w:gridCol w:w="170"/>
        <w:gridCol w:w="338"/>
        <w:gridCol w:w="565"/>
        <w:gridCol w:w="169"/>
        <w:gridCol w:w="463"/>
        <w:gridCol w:w="1640"/>
        <w:gridCol w:w="169"/>
        <w:gridCol w:w="508"/>
        <w:gridCol w:w="985"/>
        <w:gridCol w:w="286"/>
        <w:gridCol w:w="257"/>
        <w:gridCol w:w="1396"/>
        <w:gridCol w:w="765"/>
        <w:gridCol w:w="1451"/>
      </w:tblGrid>
      <w:tr w:rsidR="007872BA" w:rsidRPr="007065A3" w14:paraId="03073DD0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ADA58A" w14:textId="77777777" w:rsidR="007872BA" w:rsidRPr="007065A3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B48962" w14:textId="77777777" w:rsidR="007872BA" w:rsidRPr="007065A3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>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sr-Cyrl-RS"/>
              </w:rPr>
              <w:t>дриана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</w:rPr>
              <w:t xml:space="preserve"> Г. </w:t>
            </w:r>
            <w:r w:rsidRPr="007065A3">
              <w:rPr>
                <w:rFonts w:ascii="Times New Roman" w:hAnsi="Times New Roman" w:cs="Times New Roman"/>
                <w:b/>
                <w:bCs/>
                <w:kern w:val="2"/>
                <w:sz w:val="18"/>
                <w:szCs w:val="18"/>
                <w:lang w:val="ru-RU"/>
              </w:rPr>
              <w:t>Јовић Богдановић</w:t>
            </w:r>
          </w:p>
        </w:tc>
      </w:tr>
      <w:tr w:rsidR="007872BA" w:rsidRPr="00332C10" w14:paraId="318F95CC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DAF36F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B9BCDF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</w:tr>
      <w:tr w:rsidR="007872BA" w:rsidRPr="00332C10" w14:paraId="6C800D50" w14:textId="77777777" w:rsidTr="00CD7CA6">
        <w:trPr>
          <w:trHeight w:val="4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728454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4B86D3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Београд, 2015. година</w:t>
            </w:r>
          </w:p>
        </w:tc>
      </w:tr>
      <w:tr w:rsidR="007872BA" w:rsidRPr="00332C10" w14:paraId="62990F19" w14:textId="77777777" w:rsidTr="00CD7CA6">
        <w:trPr>
          <w:trHeight w:val="202"/>
        </w:trPr>
        <w:tc>
          <w:tcPr>
            <w:tcW w:w="438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8BACE7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51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474DEEE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</w:tr>
      <w:tr w:rsidR="007872BA" w:rsidRPr="00332C10" w14:paraId="06EC760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E52C97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7872BA" w:rsidRPr="00332C10" w14:paraId="29D24A74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8787D80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Избор у звање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736F9F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Година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8DCB40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BB41B4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D4411A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7872BA" w:rsidRPr="00332C10" w14:paraId="5CFBB69D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7F0CFA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Доцент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C217537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9A80C4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4ACB79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6CCCDC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</w:t>
            </w:r>
          </w:p>
        </w:tc>
      </w:tr>
      <w:tr w:rsidR="007872BA" w:rsidRPr="00332C10" w14:paraId="00423E9D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9982B2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Докторат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37C273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2023.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2BA32D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и право, Универзитет „Унион - Никола Тесла“, Београд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1FB051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BEB64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</w:t>
            </w:r>
          </w:p>
        </w:tc>
      </w:tr>
      <w:tr w:rsidR="007872BA" w:rsidRPr="00332C10" w14:paraId="7410B9C2" w14:textId="77777777" w:rsidTr="00CD7CA6">
        <w:trPr>
          <w:trHeight w:val="6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68B414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</w:rPr>
              <w:t>Мастер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D108BB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2010.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48CF41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образовање дипломираних правника и дипломираних економиста за руководеће кадрове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43DFB3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 и бизнис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E98144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Менаџмент</w:t>
            </w:r>
          </w:p>
        </w:tc>
      </w:tr>
      <w:tr w:rsidR="007872BA" w:rsidRPr="004935D8" w14:paraId="10EBCDD2" w14:textId="77777777" w:rsidTr="00CD7CA6">
        <w:trPr>
          <w:trHeight w:val="402"/>
        </w:trPr>
        <w:tc>
          <w:tcPr>
            <w:tcW w:w="8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B34030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kern w:val="2"/>
                <w:sz w:val="18"/>
                <w:szCs w:val="18"/>
                <w:lang w:val="ru-RU"/>
              </w:rPr>
              <w:t>Диплома</w:t>
            </w:r>
          </w:p>
        </w:tc>
        <w:tc>
          <w:tcPr>
            <w:tcW w:w="7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B23CE4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2009.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BD6CD4C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Правни факултет за привреду и правосуђе Универзитет Привредна академија у Новом Саду</w:t>
            </w:r>
          </w:p>
        </w:tc>
        <w:tc>
          <w:tcPr>
            <w:tcW w:w="16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8EA79E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Правне науке</w:t>
            </w:r>
          </w:p>
        </w:tc>
        <w:tc>
          <w:tcPr>
            <w:tcW w:w="22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C1050F" w14:textId="77777777" w:rsidR="007872BA" w:rsidRPr="00F16A52" w:rsidRDefault="007872BA" w:rsidP="00CD7CA6">
            <w:pPr>
              <w:rPr>
                <w:sz w:val="20"/>
                <w:szCs w:val="20"/>
              </w:rPr>
            </w:pPr>
            <w:r w:rsidRPr="00F16A52">
              <w:rPr>
                <w:sz w:val="20"/>
                <w:szCs w:val="20"/>
              </w:rPr>
              <w:t>Право</w:t>
            </w:r>
          </w:p>
        </w:tc>
      </w:tr>
      <w:tr w:rsidR="007872BA" w:rsidRPr="00332C10" w14:paraId="59B8F48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439BB3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7872BA" w:rsidRPr="00332C10" w14:paraId="0CD62628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991FF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2AAE4" w14:textId="77777777" w:rsidR="007872BA" w:rsidRPr="00466BF1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52E310" w14:textId="77777777" w:rsidR="007872BA" w:rsidRPr="00466BF1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466BF1">
              <w:rPr>
                <w:rFonts w:ascii="Times New Roman" w:hAnsi="Times New Roman" w:cs="Times New Roman"/>
                <w:sz w:val="18"/>
                <w:szCs w:val="18"/>
              </w:rPr>
              <w:t>Назив предмета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DDCEC6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528CB3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Назив студијског програма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C71C9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7872BA" w:rsidRPr="00332C10" w14:paraId="593E8217" w14:textId="77777777" w:rsidTr="00CD7CA6">
        <w:trPr>
          <w:trHeight w:val="42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8282DC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E2D97C" w14:textId="77777777" w:rsidR="007872BA" w:rsidRPr="00466BF1" w:rsidRDefault="007872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2.07.37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CBE4049" w14:textId="77777777" w:rsidR="007872BA" w:rsidRPr="00466BF1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B53359" w14:textId="77777777" w:rsidR="007872BA" w:rsidRPr="00332C10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7F9681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ПЕ, ПЕ ДЛС, ПЕ ВЈТ, Менаџмент ДЛС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BD9D0A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872BA" w:rsidRPr="00332C10" w14:paraId="45C8A5E2" w14:textId="77777777" w:rsidTr="00CD7CA6">
        <w:trPr>
          <w:trHeight w:val="2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11970E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3DCC0BE" w14:textId="77777777" w:rsidR="007872BA" w:rsidRPr="00466BF1" w:rsidRDefault="007872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1.3.36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DAE589" w14:textId="77777777" w:rsidR="007872BA" w:rsidRPr="00466BF1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  <w:lang w:val="ru-RU"/>
              </w:rPr>
              <w:t>Маркетинг у туризму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A46832" w14:textId="77777777" w:rsidR="007872BA" w:rsidRPr="00332C10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3E458B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ПЕ ДЛС, ПЕ ВЈТ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FEB73F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ОАС</w:t>
            </w:r>
          </w:p>
        </w:tc>
      </w:tr>
      <w:tr w:rsidR="007872BA" w:rsidRPr="00332C10" w14:paraId="15B3078D" w14:textId="77777777" w:rsidTr="00CD7CA6">
        <w:trPr>
          <w:trHeight w:val="402"/>
        </w:trPr>
        <w:tc>
          <w:tcPr>
            <w:tcW w:w="5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909935" w14:textId="77777777" w:rsidR="007872BA" w:rsidRPr="00332C10" w:rsidRDefault="007872BA" w:rsidP="00CD7CA6">
            <w:pPr>
              <w:pStyle w:val="BalloonTex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525261" w14:textId="77777777" w:rsidR="007872BA" w:rsidRPr="00466BF1" w:rsidRDefault="007872BA" w:rsidP="00CD7CA6">
            <w:pPr>
              <w:rPr>
                <w:sz w:val="18"/>
                <w:szCs w:val="18"/>
              </w:rPr>
            </w:pPr>
            <w:r w:rsidRPr="00466BF1">
              <w:rPr>
                <w:sz w:val="18"/>
                <w:szCs w:val="18"/>
              </w:rPr>
              <w:t>3.02.03</w:t>
            </w:r>
          </w:p>
        </w:tc>
        <w:tc>
          <w:tcPr>
            <w:tcW w:w="24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F420F" w14:textId="77777777" w:rsidR="007872BA" w:rsidRPr="00466BF1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466BF1">
              <w:rPr>
                <w:rFonts w:cs="Times New Roman"/>
                <w:sz w:val="18"/>
                <w:szCs w:val="18"/>
              </w:rPr>
              <w:t>Управљање променама и конфликтима</w:t>
            </w:r>
          </w:p>
        </w:tc>
        <w:tc>
          <w:tcPr>
            <w:tcW w:w="2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0605CD" w14:textId="77777777" w:rsidR="007872BA" w:rsidRPr="00332C10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</w:rPr>
              <w:t>Вежбе</w:t>
            </w:r>
          </w:p>
        </w:tc>
        <w:tc>
          <w:tcPr>
            <w:tcW w:w="21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966D5" w14:textId="77777777" w:rsidR="007872BA" w:rsidRPr="00332C10" w:rsidRDefault="007872BA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ru-RU"/>
              </w:rPr>
              <w:t>Безбедност</w:t>
            </w:r>
          </w:p>
        </w:tc>
        <w:tc>
          <w:tcPr>
            <w:tcW w:w="14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8ADFA8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7872BA" w:rsidRPr="00332C10" w14:paraId="6B8B1D5A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3565B2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7872BA" w:rsidRPr="00332C10" w14:paraId="7F8EA239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1EEAB" w14:textId="77777777" w:rsidR="007872BA" w:rsidRPr="003D038D" w:rsidRDefault="007872BA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E0265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</w:rPr>
              <w:t xml:space="preserve"> RADOSAVLJEVIĆ, Milan, ANĐ</w:t>
            </w:r>
            <w:r w:rsidRPr="00332C10">
              <w:rPr>
                <w:rFonts w:cs="Times New Roman"/>
                <w:sz w:val="18"/>
                <w:szCs w:val="18"/>
                <w:lang w:val="de-DE"/>
              </w:rPr>
              <w:t>ELKOVI</w:t>
            </w:r>
            <w:r w:rsidRPr="00332C10">
              <w:rPr>
                <w:rFonts w:cs="Times New Roman"/>
                <w:sz w:val="18"/>
                <w:szCs w:val="18"/>
              </w:rPr>
              <w:t>Ć, Маја Ž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Management of eco-hotel new product using artificial intelligence. International review. </w:t>
            </w:r>
            <w:r w:rsidRPr="00332C10">
              <w:rPr>
                <w:rFonts w:cs="Times New Roman"/>
                <w:sz w:val="18"/>
                <w:szCs w:val="18"/>
                <w:lang w:val="pt-PT"/>
              </w:rPr>
              <w:t>2024, no. 1/2, str. 79-87,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 </w:t>
            </w:r>
            <w:r w:rsidRPr="00332C10">
              <w:rPr>
                <w:rFonts w:cs="Times New Roman"/>
                <w:sz w:val="18"/>
                <w:szCs w:val="18"/>
              </w:rPr>
              <w:t xml:space="preserve">ISSN 2217-9739.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149522185]</w:t>
            </w:r>
          </w:p>
        </w:tc>
      </w:tr>
      <w:tr w:rsidR="007872BA" w:rsidRPr="00332C10" w14:paraId="26E3052E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25421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22D5B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Ć, Adriana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, LILI</w:t>
            </w:r>
            <w:r w:rsidRPr="00332C10">
              <w:rPr>
                <w:rFonts w:cs="Times New Roman"/>
                <w:sz w:val="18"/>
                <w:szCs w:val="18"/>
              </w:rPr>
              <w:t>Ć, Vladana, JANKOVIĆ, Milan. Digitalna transformacija u hotelskoj komunikaciji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. </w:t>
            </w:r>
            <w:r w:rsidRPr="00332C10">
              <w:rPr>
                <w:rFonts w:cs="Times New Roman"/>
                <w:sz w:val="18"/>
                <w:szCs w:val="18"/>
              </w:rPr>
              <w:t xml:space="preserve">Zbornik radova / Konferencija "Mediji i tehnologija: novi trendovi u informisanju i komunikaciji", Beograd, 8. decembar 2023. Beograd: Fakultet za informacione tehnologije i inženjerstvo: Visoka škola za poslovnu ekonomiju i preduzetništvo: Fakultet za poslovne studije i pravo; Batočina: Udruženje Patriotski blok Srbije; Lapovo: Televizija Humana TV Plus, 2023. Str. 77-86.,  ISBN 978-86-81400-95-1.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136436489]</w:t>
            </w:r>
          </w:p>
        </w:tc>
      </w:tr>
      <w:tr w:rsidR="007872BA" w:rsidRPr="00332C10" w14:paraId="61EF9CF8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E4A78C5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80D36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>Ć, Vladana, PAJIĆ</w:t>
            </w:r>
            <w:r w:rsidRPr="00332C10">
              <w:rPr>
                <w:rFonts w:cs="Times New Roman"/>
                <w:sz w:val="18"/>
                <w:szCs w:val="18"/>
                <w:lang w:val="en-US"/>
              </w:rPr>
              <w:t xml:space="preserve">, Suzana. Challenges of Promotion of Hotel Services due to the COVID-19 Pandemic. International journal of economics and law. [Onlajn izd.]. 2022, vol. 12, no. 34, str. 83-94. ISSN 2683-3409.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69242633]</w:t>
            </w:r>
          </w:p>
        </w:tc>
      </w:tr>
      <w:tr w:rsidR="007872BA" w:rsidRPr="00332C10" w14:paraId="25CD9364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65B374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A24F6C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>LILI</w:t>
            </w:r>
            <w:r w:rsidRPr="00332C10">
              <w:rPr>
                <w:rFonts w:cs="Times New Roman"/>
                <w:sz w:val="18"/>
                <w:szCs w:val="18"/>
              </w:rPr>
              <w:t xml:space="preserve">Ć, Vladana, JANKOVIĆ, Milan. Održivi marketing u hotelijerstvu u cilju zaštite voda. Научно-стручна конференција са међународним учешћем: </w:t>
            </w:r>
            <w:r w:rsidRPr="00332C10">
              <w:rPr>
                <w:rFonts w:cs="Times New Roman"/>
                <w:sz w:val="18"/>
                <w:szCs w:val="18"/>
                <w:lang w:val="ru-RU"/>
              </w:rPr>
              <w:t xml:space="preserve">Одрживи развој и заштита вода </w:t>
            </w:r>
            <w:r w:rsidRPr="00332C10">
              <w:rPr>
                <w:rFonts w:cs="Times New Roman"/>
                <w:sz w:val="18"/>
                <w:szCs w:val="18"/>
              </w:rPr>
              <w:t>(право, економија и менаџмент</w:t>
            </w:r>
            <w:r w:rsidRPr="00332C10">
              <w:rPr>
                <w:rFonts w:cs="Times New Roman"/>
                <w:sz w:val="18"/>
                <w:szCs w:val="18"/>
                <w:lang w:val="fr-FR"/>
              </w:rPr>
              <w:t xml:space="preserve">) (6 ; 2022 ; </w:t>
            </w:r>
            <w:r w:rsidRPr="00332C10">
              <w:rPr>
                <w:rFonts w:cs="Times New Roman"/>
                <w:sz w:val="18"/>
                <w:szCs w:val="18"/>
              </w:rPr>
              <w:t xml:space="preserve">Београд), Zbornik radova. Vol. 1. Beograd: Univerzitet "Union - Nikola Tesla", Fakultet za informacione tehnologije i inženjerstvo: Univerzitet "Union - Nikola Tesla", Fakultet za poslovne studije i pravo, 2022. Str. 157-166. ISBN 978-86-6102-090-2.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  <w:lang w:val="pt-PT"/>
              </w:rPr>
              <w:t>83999241]</w:t>
            </w:r>
          </w:p>
        </w:tc>
      </w:tr>
      <w:tr w:rsidR="007872BA" w:rsidRPr="00332C10" w14:paraId="36EBA1DF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A9C1CCC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5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9A42A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Fonts w:cs="Times New Roman"/>
                <w:b/>
                <w:bCs/>
                <w:sz w:val="18"/>
                <w:szCs w:val="18"/>
                <w:lang w:val="it-IT"/>
              </w:rPr>
              <w:t>, Adriana,</w:t>
            </w:r>
            <w:r w:rsidRPr="00332C10">
              <w:rPr>
                <w:rFonts w:cs="Times New Roman"/>
                <w:sz w:val="18"/>
                <w:szCs w:val="18"/>
                <w:lang w:val="da-DK"/>
              </w:rPr>
              <w:t xml:space="preserve"> IVANNIKOV, Nikolaj, DIMI</w:t>
            </w:r>
            <w:r w:rsidRPr="00332C10">
              <w:rPr>
                <w:rFonts w:cs="Times New Roman"/>
                <w:sz w:val="18"/>
                <w:szCs w:val="18"/>
              </w:rPr>
              <w:t xml:space="preserve">Ć, Maja. Uticaj savremenih tehnologija na dostizanje održivog razvoja u sektorima turizma i hoteljierstva. Međunarodna konferencija Primena novih tehnologija u menadžmentu i ekonomiji (8;2022; Beograd). Zbornik radova. Vol. 1. Beograd: Fakultet za informacione tehnologije i inženjerstvo: Fakultet za poslovne studije i pravo, 2022. Str. 173-187. ISBN 978-86-81400-70-8. [COBISS.SR-ID </w:t>
            </w:r>
            <w:r w:rsidRPr="00332C10">
              <w:rPr>
                <w:rFonts w:cs="Times New Roman"/>
                <w:color w:val="0432FF"/>
                <w:sz w:val="18"/>
                <w:szCs w:val="18"/>
              </w:rPr>
              <w:t>70033417]</w:t>
            </w:r>
          </w:p>
        </w:tc>
      </w:tr>
      <w:tr w:rsidR="007872BA" w:rsidRPr="00332C10" w14:paraId="4E95423B" w14:textId="77777777" w:rsidTr="00CD7CA6">
        <w:trPr>
          <w:trHeight w:val="10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ADADD9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31C67" w14:textId="77777777" w:rsidR="007872BA" w:rsidRPr="00332C10" w:rsidRDefault="007872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RADOSAVLJEVIĆ, Milan, LILIĆ, Vladana.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Персонализоване препоруке за путовање коришћењем вештачке интелигенције.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: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KRASULJA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Nevena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 xml:space="preserve"> (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ur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ru-RU"/>
              </w:rPr>
              <w:t>.).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2023. Стр. 345-356. ISBN 978-86-6102-124-4.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121173769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72BA" w:rsidRPr="00332C10" w14:paraId="1A18BBCF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1AAEB8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ADA827" w14:textId="77777777" w:rsidR="007872BA" w:rsidRPr="00332C10" w:rsidRDefault="007872BA" w:rsidP="00CD7CA6">
            <w:pPr>
              <w:pStyle w:val="Body"/>
              <w:tabs>
                <w:tab w:val="left" w:pos="8860"/>
              </w:tabs>
              <w:jc w:val="both"/>
              <w:outlineLvl w:val="0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nl-NL"/>
              </w:rPr>
              <w:t>JOVI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 xml:space="preserve">Ć 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>BOGDANOVI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</w:rPr>
              <w:t>Ć</w:t>
            </w:r>
            <w:r w:rsidRPr="00332C10">
              <w:rPr>
                <w:rStyle w:val="None"/>
                <w:rFonts w:cs="Times New Roman"/>
                <w:b/>
                <w:bCs/>
                <w:sz w:val="18"/>
                <w:szCs w:val="18"/>
                <w:lang w:val="it-IT"/>
              </w:rPr>
              <w:t xml:space="preserve">, Adriana,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 xml:space="preserve">GIJIĆ, Nebojša, DIMITRIJEVIĆ, Oliver. Implementacija promena u savremenom poslovanju = Međunarodna konferencija Pravo, ekonomija i menadžment u savremenim uslovima LEMIMA 2015 (4; 2015; Beograd). Zbornik radova. Knj. 1. Beograd: Fakultet za poslovne studije i pravo: Fakultet za strateški i operativni menadžment, 2015. Str. 261-269. ISBN 978-86-87333-49-9. [COBISS.SR-ID </w:t>
            </w:r>
            <w:r w:rsidRPr="00332C10">
              <w:rPr>
                <w:rStyle w:val="None"/>
                <w:rFonts w:cs="Times New Roman"/>
                <w:color w:val="0432FF"/>
                <w:sz w:val="18"/>
                <w:szCs w:val="18"/>
              </w:rPr>
              <w:t>512346269]</w:t>
            </w:r>
          </w:p>
        </w:tc>
      </w:tr>
      <w:tr w:rsidR="007872BA" w:rsidRPr="00332C10" w14:paraId="60C7F281" w14:textId="77777777" w:rsidTr="00CD7CA6">
        <w:trPr>
          <w:trHeight w:val="8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E9AD4B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A9FFD2" w14:textId="77777777" w:rsidR="007872BA" w:rsidRPr="00332C10" w:rsidRDefault="007872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 xml:space="preserve">, Adriana,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Milan, VUČIĆ, Marija. Menadžment destinacije kao funkcija razvoja turističkog menadžmenta. U: RADOSAVLJEVIĆ, Života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2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 - Nikola Tesla: Fakultet za informacione tehnologije i inženjerstvo Univerziteta Union - Nikola Tesla, 2021. Str. 229-246. ISBN 978-86-81088-94-4. [COBISS.SR-ID </w:t>
            </w:r>
            <w:hyperlink r:id="rId5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45336073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72BA" w:rsidRPr="00332C10" w14:paraId="145AD64D" w14:textId="77777777" w:rsidTr="00CD7CA6">
        <w:trPr>
          <w:trHeight w:val="12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AF292F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BE69C" w14:textId="77777777" w:rsidR="007872BA" w:rsidRPr="00332C10" w:rsidRDefault="007872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JANKOVI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Milan, GAJDOBRANSKI, Aleksandra,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Primena novih tehnologija u menadžmentu ruralnog turizma. U: KOČ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nl-NL"/>
              </w:rPr>
              <w:t>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Petar (ur.), et al.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Beograd; = Belgrade: Fakultet za poslovne studije i pravo Univerziteta „Union- Nikola Tesla”: = Faculty of Business Studies and Law University Union-Nikola Tesl: Fakultet za informacione tehnologije i inženjerstvo Univerziteta "Union-Nikola Tesla": = Faculty of Strategic and Operational Management University Union-Nikola Tesla, 2024. Str. 233-245. ISBN 978-86-82650-00-3. [COBISS.SR-ID </w:t>
            </w:r>
            <w:hyperlink r:id="rId6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149924873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72BA" w:rsidRPr="00332C10" w14:paraId="6F6C238A" w14:textId="77777777" w:rsidTr="00CD7CA6">
        <w:trPr>
          <w:trHeight w:val="602"/>
        </w:trPr>
        <w:tc>
          <w:tcPr>
            <w:tcW w:w="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DC0376" w14:textId="77777777" w:rsidR="007872BA" w:rsidRPr="00332C10" w:rsidRDefault="007872BA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16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7DCE9D" w14:textId="77777777" w:rsidR="007872BA" w:rsidRPr="00332C10" w:rsidRDefault="007872BA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GIJIĆ, Nebojša, DIMITRIJEVIĆ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a-DK"/>
              </w:rPr>
              <w:t xml:space="preserve">, Oliver,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nl-NL"/>
              </w:rPr>
              <w:t>JOVI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Ć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  <w:lang w:val="it-IT"/>
              </w:rPr>
              <w:t>BOGDANOVI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Ć, Adriana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Aggressive implementation of digitization in the modern business.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Економика :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часопис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за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економску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теорију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и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  <w:lang w:val="ru-RU"/>
              </w:rPr>
              <w:t>праксу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2014, vol. 60, no. 4, str. 227-239, graf. prikazi. ISSN 0350-137X.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https://ekonomika.org.rs/sr/PDF/ekonomika/2014/4-2014.pdf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512339613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7872BA" w:rsidRPr="00332C10" w14:paraId="64784AF5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9C626A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872BA" w:rsidRPr="000256F7" w14:paraId="3207D498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5E079A9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0256F7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A82E5F" w14:textId="77777777" w:rsidR="007872BA" w:rsidRPr="000256F7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lang w:val="sr-Cyrl-RS"/>
              </w:rPr>
              <w:t>-</w:t>
            </w:r>
          </w:p>
        </w:tc>
      </w:tr>
      <w:tr w:rsidR="007872BA" w:rsidRPr="00332C10" w14:paraId="1D49C4B6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739C23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81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39F182" w14:textId="77777777" w:rsidR="007872BA" w:rsidRDefault="007872BA" w:rsidP="00CD7CA6">
            <w:pPr>
              <w:pStyle w:val="NoSpacing"/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>
              <w:rPr>
                <w:rStyle w:val="None"/>
                <w:rFonts w:ascii="Times New Roman" w:hAnsi="Times New Roman" w:cs="Times New Roman"/>
                <w:sz w:val="18"/>
                <w:szCs w:val="18"/>
                <w:lang w:val="sr-Cyrl-RS"/>
              </w:rPr>
              <w:t>М23: 3,</w:t>
            </w:r>
            <w:r>
              <w:t xml:space="preserve"> </w:t>
            </w:r>
            <w:r w:rsidRPr="0012354D">
              <w:rPr>
                <w:rStyle w:val="None"/>
                <w:rFonts w:ascii="Times New Roman" w:hAnsi="Times New Roman" w:cs="Times New Roman"/>
                <w:color w:val="0070C0"/>
                <w:sz w:val="18"/>
                <w:szCs w:val="18"/>
                <w:lang w:val="sr-Cyrl-RS"/>
              </w:rPr>
              <w:t>https://enauka.gov.rs/cris/rp/rp33574/otherinfo.html</w:t>
            </w:r>
          </w:p>
          <w:p w14:paraId="78F2FFBC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de-DE"/>
              </w:rPr>
              <w:t xml:space="preserve">ERIH + </w:t>
            </w:r>
          </w:p>
        </w:tc>
      </w:tr>
      <w:tr w:rsidR="007872BA" w:rsidRPr="00466BF1" w14:paraId="34E66144" w14:textId="77777777" w:rsidTr="00CD7CA6">
        <w:trPr>
          <w:trHeight w:val="202"/>
        </w:trPr>
        <w:tc>
          <w:tcPr>
            <w:tcW w:w="370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0C45DF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E147FE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</w:t>
            </w:r>
            <w:r w:rsidRPr="0012354D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: 3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1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9395CB" w14:textId="77777777" w:rsidR="007872BA" w:rsidRPr="00466BF1" w:rsidRDefault="007872BA" w:rsidP="00CD7CA6">
            <w:pPr>
              <w:rPr>
                <w:sz w:val="18"/>
                <w:szCs w:val="18"/>
                <w:lang w:val="sr-Cyrl-RS"/>
              </w:rPr>
            </w:pPr>
            <w:r w:rsidRPr="00332C10">
              <w:rPr>
                <w:sz w:val="18"/>
                <w:szCs w:val="18"/>
              </w:rPr>
              <w:t>Међународни</w:t>
            </w:r>
            <w:r>
              <w:rPr>
                <w:sz w:val="18"/>
                <w:szCs w:val="18"/>
                <w:lang w:val="sr-Cyrl-RS"/>
              </w:rPr>
              <w:t xml:space="preserve"> 1</w:t>
            </w:r>
          </w:p>
        </w:tc>
      </w:tr>
      <w:tr w:rsidR="007872BA" w:rsidRPr="00332C10" w14:paraId="0A4A2E23" w14:textId="77777777" w:rsidTr="00CD7CA6">
        <w:trPr>
          <w:trHeight w:val="202"/>
        </w:trPr>
        <w:tc>
          <w:tcPr>
            <w:tcW w:w="20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2E435A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45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A7869" w14:textId="77777777" w:rsidR="007872BA" w:rsidRPr="00332C10" w:rsidRDefault="007872BA" w:rsidP="00CD7CA6">
            <w:pPr>
              <w:rPr>
                <w:sz w:val="18"/>
                <w:szCs w:val="18"/>
              </w:rPr>
            </w:pPr>
          </w:p>
        </w:tc>
      </w:tr>
      <w:tr w:rsidR="007872BA" w:rsidRPr="00332C10" w14:paraId="45968784" w14:textId="77777777" w:rsidTr="00CD7CA6">
        <w:trPr>
          <w:trHeight w:val="26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D8ADF5" w14:textId="77777777" w:rsidR="007872BA" w:rsidRPr="00332C10" w:rsidRDefault="007872BA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Други подаци које сматрате релевантним </w:t>
            </w:r>
          </w:p>
        </w:tc>
      </w:tr>
    </w:tbl>
    <w:p w14:paraId="10D3A731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D5F"/>
    <w:rsid w:val="000D1F81"/>
    <w:rsid w:val="000D3D1E"/>
    <w:rsid w:val="007872BA"/>
    <w:rsid w:val="00A36B3B"/>
    <w:rsid w:val="00C1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EB0CBE-E156-484C-82B3-FC8FDC210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7872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7872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7872BA"/>
  </w:style>
  <w:style w:type="character" w:customStyle="1" w:styleId="Hyperlink0">
    <w:name w:val="Hyperlink.0"/>
    <w:basedOn w:val="None"/>
    <w:rsid w:val="007872BA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paragraph" w:customStyle="1" w:styleId="Default">
    <w:name w:val="Default"/>
    <w:rsid w:val="007872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paragraph" w:styleId="NoSpacing">
    <w:name w:val="No Spacing"/>
    <w:link w:val="NoSpacingChar"/>
    <w:qFormat/>
    <w:rsid w:val="007872BA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paragraph" w:styleId="BalloonText">
    <w:name w:val="Balloon Text"/>
    <w:link w:val="BalloonTextChar"/>
    <w:rsid w:val="007872BA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64" w:lineRule="auto"/>
      <w:ind w:firstLine="0"/>
    </w:pPr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BalloonTextChar">
    <w:name w:val="Balloon Text Char"/>
    <w:basedOn w:val="DefaultParagraphFont"/>
    <w:link w:val="BalloonText"/>
    <w:rsid w:val="007872BA"/>
    <w:rPr>
      <w:rFonts w:ascii="Tahoma" w:eastAsia="Arial Unicode MS" w:hAnsi="Tahoma" w:cs="Arial Unicode MS"/>
      <w:color w:val="000000"/>
      <w:kern w:val="0"/>
      <w:sz w:val="16"/>
      <w:szCs w:val="16"/>
      <w:u w:color="000000"/>
      <w:bdr w:val="nil"/>
      <w:lang w:val="ru-RU" w:eastAsia="sr-Latn-RS"/>
      <w14:ligatures w14:val="none"/>
    </w:rPr>
  </w:style>
  <w:style w:type="character" w:customStyle="1" w:styleId="NoSpacingChar">
    <w:name w:val="No Spacing Char"/>
    <w:link w:val="NoSpacing"/>
    <w:rsid w:val="007872BA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51233961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konomika.org.rs/sr/PDF/ekonomika/2014/4-2014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149924873" TargetMode="External"/><Relationship Id="rId5" Type="http://schemas.openxmlformats.org/officeDocument/2006/relationships/hyperlink" Target="https://plus.cobiss.net/cobiss/sr/sr_Latn/bib/45336073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plus.cobiss.net/cobiss/sr/sr_Latn/bib/121173769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929</Words>
  <Characters>5296</Characters>
  <Application>Microsoft Office Word</Application>
  <DocSecurity>0</DocSecurity>
  <Lines>44</Lines>
  <Paragraphs>12</Paragraphs>
  <ScaleCrop>false</ScaleCrop>
  <Company/>
  <LinksUpToDate>false</LinksUpToDate>
  <CharactersWithSpaces>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2024-10-25T19:42:00Z</dcterms:created>
  <dcterms:modified xsi:type="dcterms:W3CDTF">2024-10-25T19:42:00Z</dcterms:modified>
</cp:coreProperties>
</file>